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9C6F52" w:rsidRDefault="007F4BB4" w:rsidP="009C6F5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6F52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9C6F52" w:rsidRDefault="007F4BB4" w:rsidP="009C6F5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9C6F52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9C6F52" w:rsidRDefault="007F4BB4" w:rsidP="009C6F5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2C650B15" w:rsidR="00A5684E" w:rsidRPr="009C6F52" w:rsidRDefault="001B130C" w:rsidP="009C6F5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F52">
        <w:rPr>
          <w:rFonts w:ascii="Times New Roman" w:hAnsi="Times New Roman" w:cs="Times New Roman"/>
          <w:b/>
          <w:bCs/>
          <w:sz w:val="28"/>
          <w:szCs w:val="28"/>
        </w:rPr>
        <w:t xml:space="preserve">Чи </w:t>
      </w:r>
      <w:r w:rsidR="00DC7A09" w:rsidRPr="009C6F52">
        <w:rPr>
          <w:rFonts w:ascii="Times New Roman" w:hAnsi="Times New Roman" w:cs="Times New Roman"/>
          <w:b/>
          <w:bCs/>
          <w:sz w:val="28"/>
          <w:szCs w:val="28"/>
        </w:rPr>
        <w:t xml:space="preserve">передбачені особливості </w:t>
      </w:r>
      <w:r w:rsidRPr="009C6F52">
        <w:rPr>
          <w:rFonts w:ascii="Times New Roman" w:hAnsi="Times New Roman" w:cs="Times New Roman"/>
          <w:b/>
          <w:bCs/>
          <w:sz w:val="28"/>
          <w:szCs w:val="28"/>
        </w:rPr>
        <w:t>укладен</w:t>
      </w:r>
      <w:r w:rsidR="00DC7A09" w:rsidRPr="009C6F52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Pr="009C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970" w:rsidRPr="009C6F52">
        <w:rPr>
          <w:rFonts w:ascii="Times New Roman" w:hAnsi="Times New Roman" w:cs="Times New Roman"/>
          <w:b/>
          <w:bCs/>
          <w:sz w:val="28"/>
          <w:szCs w:val="28"/>
        </w:rPr>
        <w:t>трудов</w:t>
      </w:r>
      <w:r w:rsidR="00C0583C" w:rsidRPr="009C6F52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E80970" w:rsidRPr="009C6F52">
        <w:rPr>
          <w:rFonts w:ascii="Times New Roman" w:hAnsi="Times New Roman" w:cs="Times New Roman"/>
          <w:b/>
          <w:bCs/>
          <w:sz w:val="28"/>
          <w:szCs w:val="28"/>
        </w:rPr>
        <w:t xml:space="preserve"> догов</w:t>
      </w:r>
      <w:r w:rsidR="00DC7A09" w:rsidRPr="009C6F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C6F5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0583C" w:rsidRPr="009C6F52">
        <w:rPr>
          <w:rFonts w:ascii="Times New Roman" w:hAnsi="Times New Roman" w:cs="Times New Roman"/>
          <w:b/>
          <w:bCs/>
          <w:sz w:val="28"/>
          <w:szCs w:val="28"/>
        </w:rPr>
        <w:t>ів</w:t>
      </w:r>
      <w:r w:rsidR="00E80970" w:rsidRPr="009C6F5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r w:rsidR="00DC7A09" w:rsidRPr="009C6F52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r w:rsidR="00C0583C" w:rsidRPr="009C6F5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C7A09" w:rsidRPr="009C6F5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0583C" w:rsidRPr="009C6F52">
        <w:rPr>
          <w:rFonts w:ascii="Times New Roman" w:hAnsi="Times New Roman" w:cs="Times New Roman"/>
          <w:b/>
          <w:bCs/>
          <w:sz w:val="28"/>
          <w:szCs w:val="28"/>
        </w:rPr>
        <w:t>и країн СНД</w:t>
      </w:r>
      <w:r w:rsidR="007F4BB4" w:rsidRPr="009C6F5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9C6F52" w:rsidRDefault="00264525" w:rsidP="009C6F5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8EEB9FB" w14:textId="45231C91" w:rsidR="001F4067" w:rsidRPr="009C6F52" w:rsidRDefault="001F4067" w:rsidP="009C6F5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C6F52">
        <w:rPr>
          <w:rFonts w:ascii="Times New Roman" w:hAnsi="Times New Roman" w:cs="Times New Roman"/>
          <w:sz w:val="28"/>
          <w:szCs w:val="28"/>
          <w:lang w:eastAsia="uk-UA"/>
        </w:rPr>
        <w:t>Відповідно до частини 4 статті 42-7 Закону України “Про зайнятість населення”</w:t>
      </w:r>
      <w:r w:rsidR="006A5A53" w:rsidRPr="009C6F52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9C6F52">
        <w:rPr>
          <w:rFonts w:ascii="Times New Roman" w:hAnsi="Times New Roman" w:cs="Times New Roman"/>
          <w:sz w:val="28"/>
          <w:szCs w:val="28"/>
          <w:lang w:eastAsia="uk-UA"/>
        </w:rPr>
        <w:t xml:space="preserve"> роботодавець зобов’язаний укласти з іноземцем трудовий договір (контракт) не пізніш як за 90 календарних днів з дати видачі дозволу та у десятиденний строк після укладення трудового договору (контракту) надати його копію, засвідчену роботодавцем, регіональному центру зайнятості.</w:t>
      </w:r>
    </w:p>
    <w:p w14:paraId="2DA1E088" w14:textId="6F0BBFD7" w:rsidR="0008148D" w:rsidRPr="009C6F52" w:rsidRDefault="0008148D" w:rsidP="009C6F5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F52">
        <w:rPr>
          <w:rFonts w:ascii="Times New Roman" w:hAnsi="Times New Roman" w:cs="Times New Roman"/>
          <w:sz w:val="28"/>
          <w:szCs w:val="28"/>
        </w:rPr>
        <w:t xml:space="preserve">Трудові відносини іноземних працівників регулюються Кодексом законів про працю України та міжнародними угодами, ратифікованими Україною. До таких угод відноситься Угода про співробітництво в галузі трудової міграції та соціального захисту трудящих-мігрантів, укладена в рамках Співдружності Незалежних Держав і ратифікована Законом України від 11.07.1995 №290/95-ВР. </w:t>
      </w:r>
    </w:p>
    <w:p w14:paraId="362F8E35" w14:textId="30CB7ACA" w:rsidR="0008148D" w:rsidRPr="009C6F52" w:rsidRDefault="0008148D" w:rsidP="009C6F5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F52">
        <w:rPr>
          <w:rFonts w:ascii="Times New Roman" w:hAnsi="Times New Roman" w:cs="Times New Roman"/>
          <w:sz w:val="28"/>
          <w:szCs w:val="28"/>
        </w:rPr>
        <w:t>Відповідно до статті 6 вказаної Угоди</w:t>
      </w:r>
      <w:r w:rsidR="006A5A53" w:rsidRPr="009C6F52">
        <w:rPr>
          <w:rFonts w:ascii="Times New Roman" w:hAnsi="Times New Roman" w:cs="Times New Roman"/>
          <w:sz w:val="28"/>
          <w:szCs w:val="28"/>
        </w:rPr>
        <w:t>,</w:t>
      </w:r>
      <w:r w:rsidRPr="009C6F52">
        <w:rPr>
          <w:rFonts w:ascii="Times New Roman" w:hAnsi="Times New Roman" w:cs="Times New Roman"/>
          <w:sz w:val="28"/>
          <w:szCs w:val="28"/>
        </w:rPr>
        <w:t xml:space="preserve"> трудова діяльність працівника оформляється трудовим договором (контрактом), укладеним з роботодавцем українською та російською мовами. У трудовому договорі повинні міститися основні реквізити роботодавця та працівника, професійні вимоги до працівника, відомості про суть роботи, умови праці та її оплати, тривалість робочого дня і відпочинку, умови проживання, а також термін дії трудового договору, умови його розірвання, порядок покриття транспортних витрат.</w:t>
      </w:r>
    </w:p>
    <w:p w14:paraId="22BA5A4C" w14:textId="28CDFE85" w:rsidR="00DC7A09" w:rsidRPr="009C6F52" w:rsidRDefault="00DC7A09" w:rsidP="009C6F5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F52">
        <w:rPr>
          <w:rFonts w:ascii="Times New Roman" w:hAnsi="Times New Roman" w:cs="Times New Roman"/>
          <w:sz w:val="28"/>
          <w:szCs w:val="28"/>
        </w:rPr>
        <w:t xml:space="preserve">Відповідні положення мають містити трудові договори, що укладаються національними роботодавцями з іноземними найманими працівниками – громадянами </w:t>
      </w:r>
      <w:r w:rsidR="00C0583C" w:rsidRPr="009C6F52">
        <w:rPr>
          <w:rFonts w:ascii="Times New Roman" w:hAnsi="Times New Roman" w:cs="Times New Roman"/>
          <w:sz w:val="28"/>
          <w:szCs w:val="28"/>
        </w:rPr>
        <w:t>країн СНД</w:t>
      </w:r>
      <w:r w:rsidRPr="009C6F52">
        <w:rPr>
          <w:rFonts w:ascii="Times New Roman" w:hAnsi="Times New Roman" w:cs="Times New Roman"/>
          <w:sz w:val="28"/>
          <w:szCs w:val="28"/>
        </w:rPr>
        <w:t xml:space="preserve">, </w:t>
      </w:r>
      <w:r w:rsidR="007F2209" w:rsidRPr="009C6F52">
        <w:rPr>
          <w:rFonts w:ascii="Times New Roman" w:hAnsi="Times New Roman" w:cs="Times New Roman"/>
          <w:sz w:val="28"/>
          <w:szCs w:val="28"/>
        </w:rPr>
        <w:t>які</w:t>
      </w:r>
      <w:r w:rsidRPr="009C6F52">
        <w:rPr>
          <w:rFonts w:ascii="Times New Roman" w:hAnsi="Times New Roman" w:cs="Times New Roman"/>
          <w:sz w:val="28"/>
          <w:szCs w:val="28"/>
        </w:rPr>
        <w:t xml:space="preserve"> працюють відповідно до виданих державною службою зайнятості дозволів.</w:t>
      </w:r>
    </w:p>
    <w:p w14:paraId="6FAE63B6" w14:textId="77777777" w:rsidR="00D83078" w:rsidRPr="009C6F52" w:rsidRDefault="00D83078" w:rsidP="009C6F5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BD42A8F" w14:textId="77777777" w:rsidR="00D83078" w:rsidRPr="009C6F52" w:rsidRDefault="00D83078" w:rsidP="009C6F5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0F66C649" w:rsidR="00016360" w:rsidRPr="007A25A2" w:rsidRDefault="007A25A2" w:rsidP="009C6F5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5A2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7A25A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8148D"/>
    <w:rsid w:val="0009123C"/>
    <w:rsid w:val="00094A4B"/>
    <w:rsid w:val="000B715D"/>
    <w:rsid w:val="000D764F"/>
    <w:rsid w:val="000F790E"/>
    <w:rsid w:val="001B130C"/>
    <w:rsid w:val="001F4067"/>
    <w:rsid w:val="00202F8E"/>
    <w:rsid w:val="00212C68"/>
    <w:rsid w:val="00233792"/>
    <w:rsid w:val="00242AE3"/>
    <w:rsid w:val="00264525"/>
    <w:rsid w:val="002C677A"/>
    <w:rsid w:val="002E6F69"/>
    <w:rsid w:val="00313949"/>
    <w:rsid w:val="00323828"/>
    <w:rsid w:val="0033312C"/>
    <w:rsid w:val="003624FF"/>
    <w:rsid w:val="00410F67"/>
    <w:rsid w:val="004B1C44"/>
    <w:rsid w:val="004E45F8"/>
    <w:rsid w:val="005770C8"/>
    <w:rsid w:val="005E36D8"/>
    <w:rsid w:val="006074C0"/>
    <w:rsid w:val="00641DFE"/>
    <w:rsid w:val="00642349"/>
    <w:rsid w:val="006A5A53"/>
    <w:rsid w:val="006F63EE"/>
    <w:rsid w:val="0077121F"/>
    <w:rsid w:val="0078106F"/>
    <w:rsid w:val="007A05D7"/>
    <w:rsid w:val="007A25A2"/>
    <w:rsid w:val="007E4FAC"/>
    <w:rsid w:val="007F2209"/>
    <w:rsid w:val="007F4BB4"/>
    <w:rsid w:val="00852562"/>
    <w:rsid w:val="008F61D8"/>
    <w:rsid w:val="00904C97"/>
    <w:rsid w:val="0099348E"/>
    <w:rsid w:val="00995F8D"/>
    <w:rsid w:val="009A7C23"/>
    <w:rsid w:val="009C6F52"/>
    <w:rsid w:val="00A15D6A"/>
    <w:rsid w:val="00A5684E"/>
    <w:rsid w:val="00A77E8E"/>
    <w:rsid w:val="00AA1807"/>
    <w:rsid w:val="00AD1902"/>
    <w:rsid w:val="00AE3E57"/>
    <w:rsid w:val="00B52975"/>
    <w:rsid w:val="00B71E17"/>
    <w:rsid w:val="00C0583C"/>
    <w:rsid w:val="00C239B6"/>
    <w:rsid w:val="00CD7F29"/>
    <w:rsid w:val="00D83078"/>
    <w:rsid w:val="00DC7A09"/>
    <w:rsid w:val="00E35060"/>
    <w:rsid w:val="00E67EAC"/>
    <w:rsid w:val="00E80970"/>
    <w:rsid w:val="00FC27CD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6FEE-94B0-4D98-A05A-C829FEA5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2021-12-28T14:45:00Z</dcterms:created>
  <dcterms:modified xsi:type="dcterms:W3CDTF">2021-12-28T14:45:00Z</dcterms:modified>
</cp:coreProperties>
</file>